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47"/>
      </w:tblGrid>
      <w:tr w:rsidR="00F9620F" w:rsidTr="00F9620F">
        <w:trPr>
          <w:trHeight w:val="589"/>
        </w:trPr>
        <w:tc>
          <w:tcPr>
            <w:tcW w:w="5665" w:type="dxa"/>
          </w:tcPr>
          <w:p w:rsidR="00F9620F" w:rsidRDefault="00F9620F" w:rsidP="00271E9E">
            <w:pPr>
              <w:rPr>
                <w:rFonts w:ascii="Tahoma" w:hAnsi="Tahoma" w:cs="Tahoma"/>
                <w:sz w:val="24"/>
                <w:szCs w:val="24"/>
              </w:rPr>
            </w:pPr>
          </w:p>
        </w:tc>
        <w:tc>
          <w:tcPr>
            <w:tcW w:w="4247" w:type="dxa"/>
          </w:tcPr>
          <w:p w:rsidR="00F9620F" w:rsidRDefault="00F9620F" w:rsidP="00271E9E">
            <w:pPr>
              <w:rPr>
                <w:rFonts w:ascii="Tahoma" w:hAnsi="Tahoma" w:cs="Tahoma"/>
                <w:sz w:val="24"/>
                <w:szCs w:val="24"/>
              </w:rPr>
            </w:pPr>
          </w:p>
        </w:tc>
      </w:tr>
    </w:tbl>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rsidR="00F9620F" w:rsidRDefault="00F9620F" w:rsidP="00271E9E">
      <w:pPr>
        <w:spacing w:after="0" w:line="240" w:lineRule="auto"/>
        <w:jc w:val="center"/>
        <w:rPr>
          <w:rFonts w:ascii="Tahoma" w:eastAsia="Times New Roman" w:hAnsi="Tahoma" w:cs="Tahoma"/>
          <w:b/>
          <w:sz w:val="24"/>
          <w:szCs w:val="24"/>
          <w:lang w:eastAsia="ru-RU"/>
        </w:rPr>
      </w:pPr>
      <w:bookmarkStart w:id="0" w:name="_Toc398564569"/>
      <w:bookmarkStart w:id="1" w:name="_Toc399408079"/>
      <w:bookmarkStart w:id="2" w:name="_Toc412202856"/>
    </w:p>
    <w:p w:rsidR="00F9620F" w:rsidRDefault="00F9620F" w:rsidP="00271E9E">
      <w:pPr>
        <w:spacing w:after="0" w:line="240" w:lineRule="auto"/>
        <w:jc w:val="center"/>
        <w:rPr>
          <w:rFonts w:ascii="Tahoma" w:eastAsia="Times New Roman" w:hAnsi="Tahoma" w:cs="Tahoma"/>
          <w:b/>
          <w:sz w:val="24"/>
          <w:szCs w:val="24"/>
          <w:lang w:eastAsia="ru-RU"/>
        </w:rPr>
      </w:pPr>
    </w:p>
    <w:p w:rsidR="00F9620F" w:rsidRDefault="00F9620F" w:rsidP="00271E9E">
      <w:pPr>
        <w:spacing w:after="0" w:line="240" w:lineRule="auto"/>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rsidR="00F9620F" w:rsidRPr="00507AF8" w:rsidRDefault="00F9620F" w:rsidP="00271E9E">
      <w:pPr>
        <w:spacing w:after="0" w:line="240" w:lineRule="auto"/>
        <w:jc w:val="center"/>
        <w:rPr>
          <w:rFonts w:ascii="Tahoma" w:eastAsia="Times New Roman" w:hAnsi="Tahoma" w:cs="Tahoma"/>
          <w:lang w:eastAsia="ru-RU"/>
        </w:rPr>
      </w:pPr>
    </w:p>
    <w:p w:rsidR="00F9620F" w:rsidRDefault="00F9620F" w:rsidP="00271E9E">
      <w:pPr>
        <w:pStyle w:val="af0"/>
        <w:pBdr>
          <w:bottom w:val="none" w:sz="0" w:space="0" w:color="auto"/>
        </w:pBdr>
        <w:tabs>
          <w:tab w:val="left" w:pos="9354"/>
        </w:tabs>
        <w:ind w:right="0"/>
        <w:jc w:val="both"/>
        <w:rPr>
          <w:rFonts w:ascii="Tahoma" w:hAnsi="Tahoma" w:cs="Tahoma"/>
          <w:b w:val="0"/>
          <w:szCs w:val="24"/>
        </w:rPr>
      </w:pPr>
    </w:p>
    <w:p w:rsidR="00F9620F" w:rsidRPr="00A63675" w:rsidRDefault="00271E9E" w:rsidP="00271E9E">
      <w:pPr>
        <w:pStyle w:val="af0"/>
        <w:pBdr>
          <w:bottom w:val="none" w:sz="0" w:space="0" w:color="auto"/>
        </w:pBdr>
        <w:tabs>
          <w:tab w:val="left" w:pos="9354"/>
        </w:tabs>
        <w:ind w:right="0"/>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E9736A">
        <w:rPr>
          <w:rFonts w:ascii="Tahoma" w:hAnsi="Tahoma" w:cs="Tahoma"/>
          <w:b w:val="0"/>
          <w:u w:val="single"/>
        </w:rPr>
        <w:t>выключателей автоматических</w:t>
      </w:r>
    </w:p>
    <w:p w:rsidR="00F9620F" w:rsidRPr="00971D84" w:rsidRDefault="00F9620F" w:rsidP="00271E9E">
      <w:pPr>
        <w:spacing w:after="0" w:line="240" w:lineRule="auto"/>
        <w:jc w:val="both"/>
        <w:rPr>
          <w:rFonts w:ascii="Tahoma" w:hAnsi="Tahoma" w:cs="Tahoma"/>
          <w:sz w:val="20"/>
          <w:szCs w:val="20"/>
        </w:rPr>
      </w:pPr>
    </w:p>
    <w:p w:rsidR="00F9620F" w:rsidRPr="00A63675" w:rsidRDefault="00271E9E" w:rsidP="00271E9E">
      <w:pPr>
        <w:spacing w:after="0" w:line="240" w:lineRule="auto"/>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E9736A">
        <w:rPr>
          <w:rFonts w:ascii="Tahoma" w:hAnsi="Tahoma" w:cs="Tahoma"/>
          <w:u w:val="single"/>
        </w:rPr>
        <w:t>139 432</w:t>
      </w:r>
      <w:r w:rsidR="00C26FA8">
        <w:rPr>
          <w:rFonts w:ascii="Tahoma" w:hAnsi="Tahoma" w:cs="Tahoma"/>
          <w:u w:val="single"/>
        </w:rPr>
        <w:t>,00</w:t>
      </w:r>
      <w:r w:rsidR="0086784E">
        <w:rPr>
          <w:rFonts w:ascii="Tahoma" w:hAnsi="Tahoma" w:cs="Tahoma"/>
          <w:u w:val="single"/>
        </w:rPr>
        <w:t xml:space="preserve"> руб. без НДС</w:t>
      </w:r>
    </w:p>
    <w:p w:rsidR="00F9620F" w:rsidRPr="00EE4305" w:rsidRDefault="00F9620F" w:rsidP="00271E9E">
      <w:pPr>
        <w:spacing w:after="0" w:line="240" w:lineRule="auto"/>
      </w:pPr>
    </w:p>
    <w:p w:rsidR="00F9620F" w:rsidRDefault="00271E9E" w:rsidP="00271E9E">
      <w:pPr>
        <w:pStyle w:val="af0"/>
        <w:pBdr>
          <w:bottom w:val="none" w:sz="0" w:space="0" w:color="auto"/>
        </w:pBdr>
        <w:tabs>
          <w:tab w:val="left" w:pos="9354"/>
        </w:tabs>
        <w:ind w:right="0"/>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r w:rsidR="00B22F90">
        <w:rPr>
          <w:rFonts w:ascii="Tahoma" w:hAnsi="Tahoma" w:cs="Tahoma"/>
          <w:b w:val="0"/>
          <w:u w:val="single"/>
        </w:rPr>
        <w:t xml:space="preserve"> </w:t>
      </w:r>
      <w:r w:rsidR="00A63675">
        <w:rPr>
          <w:rFonts w:ascii="Tahoma" w:hAnsi="Tahoma" w:cs="Tahoma"/>
          <w:b w:val="0"/>
          <w:u w:val="single"/>
        </w:rPr>
        <w:t xml:space="preserve">  </w:t>
      </w:r>
    </w:p>
    <w:p w:rsidR="00F9620F" w:rsidRPr="00507AF8" w:rsidRDefault="00F9620F" w:rsidP="00271E9E">
      <w:pPr>
        <w:pStyle w:val="af0"/>
        <w:pBdr>
          <w:bottom w:val="none" w:sz="0" w:space="0" w:color="auto"/>
        </w:pBdr>
        <w:tabs>
          <w:tab w:val="left" w:pos="9354"/>
        </w:tabs>
        <w:ind w:right="0"/>
        <w:jc w:val="both"/>
        <w:rPr>
          <w:rFonts w:ascii="Tahoma" w:eastAsiaTheme="minorHAnsi" w:hAnsi="Tahoma" w:cs="Tahoma"/>
          <w:b w:val="0"/>
          <w:sz w:val="20"/>
          <w:lang w:eastAsia="en-US"/>
        </w:rPr>
      </w:pPr>
    </w:p>
    <w:p w:rsidR="00F9620F" w:rsidRPr="00EE4305" w:rsidRDefault="00F9620F" w:rsidP="00271E9E">
      <w:pPr>
        <w:spacing w:after="0" w:line="240" w:lineRule="auto"/>
      </w:pPr>
    </w:p>
    <w:p w:rsidR="00F9620F" w:rsidRDefault="00F9620F" w:rsidP="00271E9E">
      <w:pPr>
        <w:spacing w:after="0" w:line="240" w:lineRule="auto"/>
      </w:pPr>
    </w:p>
    <w:p w:rsidR="00B914E1" w:rsidRDefault="00B914E1"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A63675" w:rsidRDefault="00A63675" w:rsidP="00271E9E">
      <w:pPr>
        <w:spacing w:after="0" w:line="240" w:lineRule="auto"/>
      </w:pPr>
    </w:p>
    <w:p w:rsidR="00941767" w:rsidRDefault="00941767" w:rsidP="00271E9E">
      <w:pPr>
        <w:spacing w:after="0" w:line="240" w:lineRule="auto"/>
      </w:pPr>
    </w:p>
    <w:p w:rsidR="00A63675" w:rsidRDefault="00A63675" w:rsidP="00271E9E">
      <w:pPr>
        <w:spacing w:after="0" w:line="240" w:lineRule="auto"/>
      </w:pPr>
    </w:p>
    <w:p w:rsidR="00DD0CC6" w:rsidRDefault="00DD0CC6"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Pr="00D824CE" w:rsidRDefault="00271E9E" w:rsidP="00B914E1"/>
    <w:p w:rsidR="00CD1AD9" w:rsidRDefault="00CD1AD9" w:rsidP="00B914E1">
      <w:pPr>
        <w:tabs>
          <w:tab w:val="left" w:pos="284"/>
          <w:tab w:val="left" w:pos="9354"/>
        </w:tabs>
        <w:spacing w:after="0" w:line="320" w:lineRule="exact"/>
        <w:jc w:val="center"/>
        <w:rPr>
          <w:rFonts w:ascii="Tahoma" w:eastAsia="Times New Roman" w:hAnsi="Tahoma" w:cs="Tahoma"/>
          <w:b/>
          <w:i/>
          <w:lang w:eastAsia="ru-RU"/>
        </w:rPr>
      </w:pPr>
      <w:bookmarkStart w:id="3" w:name="_GoBack"/>
      <w:bookmarkEnd w:id="3"/>
    </w:p>
    <w:p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rsidR="00F53DB7" w:rsidRDefault="00F53DB7"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rsidR="00B914E1" w:rsidRPr="00D824CE" w:rsidRDefault="00B914E1" w:rsidP="00B914E1">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D85A2E" w:rsidRDefault="00D85A2E" w:rsidP="00D85A2E">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D85A2E"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rsidR="00697E32"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D824CE" w:rsidTr="00271E9E">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sidRPr="00602C9C">
              <w:rPr>
                <w:rFonts w:ascii="Tahoma" w:eastAsia="Times New Roman" w:hAnsi="Tahoma" w:cs="Tahoma"/>
                <w:i/>
                <w:u w:val="single"/>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062D50" w:rsidP="00062D50">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Горофиков Вячеслав Михайлович</w:t>
            </w:r>
            <w:r w:rsidR="00602C9C">
              <w:rPr>
                <w:rFonts w:ascii="Tahoma" w:eastAsia="Times New Roman" w:hAnsi="Tahoma" w:cs="Tahoma"/>
                <w:i/>
                <w:lang w:eastAsia="ru-RU"/>
              </w:rPr>
              <w:t xml:space="preserve"> тел. (3919) 25-</w:t>
            </w:r>
            <w:r w:rsidR="004014E5">
              <w:rPr>
                <w:rFonts w:ascii="Tahoma" w:eastAsia="Times New Roman" w:hAnsi="Tahoma" w:cs="Tahoma"/>
                <w:i/>
                <w:lang w:eastAsia="ru-RU"/>
              </w:rPr>
              <w:t>3</w:t>
            </w:r>
            <w:r>
              <w:rPr>
                <w:rFonts w:ascii="Tahoma" w:eastAsia="Times New Roman" w:hAnsi="Tahoma" w:cs="Tahoma"/>
                <w:i/>
                <w:lang w:eastAsia="ru-RU"/>
              </w:rPr>
              <w:t>1</w:t>
            </w:r>
            <w:r w:rsidR="00BF1AE0" w:rsidRPr="00285052">
              <w:rPr>
                <w:rFonts w:ascii="Tahoma" w:eastAsia="Times New Roman" w:hAnsi="Tahoma" w:cs="Tahoma"/>
                <w:i/>
                <w:lang w:eastAsia="ru-RU"/>
              </w:rPr>
              <w:t>-</w:t>
            </w:r>
            <w:r>
              <w:rPr>
                <w:rFonts w:ascii="Tahoma" w:eastAsia="Times New Roman" w:hAnsi="Tahoma" w:cs="Tahoma"/>
                <w:i/>
                <w:lang w:eastAsia="ru-RU"/>
              </w:rPr>
              <w:t>75</w:t>
            </w:r>
            <w:r w:rsidR="00602C9C">
              <w:rPr>
                <w:rFonts w:ascii="Tahoma" w:eastAsia="Times New Roman" w:hAnsi="Tahoma" w:cs="Tahoma"/>
                <w:i/>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(ОКВЭД</w:t>
            </w:r>
            <w:r w:rsidR="00992E3F">
              <w:rPr>
                <w:rFonts w:ascii="Tahoma" w:eastAsia="Times New Roman" w:hAnsi="Tahoma" w:cs="Tahoma"/>
                <w:color w:val="000000" w:themeColor="text1"/>
                <w:lang w:eastAsia="ru-RU"/>
              </w:rPr>
              <w:t>2</w:t>
            </w:r>
            <w:r w:rsidRPr="003163B2">
              <w:rPr>
                <w:rFonts w:ascii="Tahoma" w:eastAsia="Times New Roman" w:hAnsi="Tahoma" w:cs="Tahoma"/>
                <w:color w:val="000000" w:themeColor="text1"/>
                <w:lang w:eastAsia="ru-RU"/>
              </w:rPr>
              <w:t>,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E9736A">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Открытый </w:t>
            </w:r>
            <w:r w:rsidR="009E67BF">
              <w:rPr>
                <w:rFonts w:ascii="Tahoma" w:eastAsia="Times New Roman" w:hAnsi="Tahoma" w:cs="Tahoma"/>
                <w:i/>
                <w:lang w:eastAsia="ru-RU"/>
              </w:rPr>
              <w:t>запрос цен</w:t>
            </w:r>
            <w:r w:rsidR="00B914E1" w:rsidRPr="007A3C1C">
              <w:rPr>
                <w:rFonts w:ascii="Tahoma" w:eastAsia="Times New Roman" w:hAnsi="Tahoma" w:cs="Tahoma"/>
                <w:i/>
                <w:lang w:eastAsia="ru-RU"/>
              </w:rPr>
              <w:t xml:space="preserve"> на поставку </w:t>
            </w:r>
            <w:r w:rsidR="00E9736A">
              <w:rPr>
                <w:rFonts w:ascii="Tahoma" w:eastAsia="Times New Roman" w:hAnsi="Tahoma" w:cs="Tahoma"/>
                <w:i/>
                <w:lang w:eastAsia="ru-RU"/>
              </w:rPr>
              <w:t>выключателей автоматических</w:t>
            </w:r>
            <w:r w:rsidR="00C26FA8">
              <w:rPr>
                <w:rFonts w:ascii="Tahoma" w:eastAsia="Times New Roman" w:hAnsi="Tahoma" w:cs="Tahoma"/>
                <w:i/>
                <w:lang w:eastAsia="ru-RU"/>
              </w:rPr>
              <w:t xml:space="preserve"> </w:t>
            </w:r>
            <w:r w:rsidR="00145E12" w:rsidRPr="00F51F9C">
              <w:rPr>
                <w:rFonts w:ascii="Tahoma" w:eastAsia="Times New Roman" w:hAnsi="Tahoma" w:cs="Tahoma"/>
                <w:i/>
                <w:lang w:eastAsia="ru-RU"/>
              </w:rPr>
              <w:t>(</w:t>
            </w:r>
            <w:r w:rsidR="00145E12" w:rsidRPr="00F51F9C">
              <w:rPr>
                <w:rFonts w:ascii="Tahoma" w:eastAsia="Times New Roman" w:hAnsi="Tahoma" w:cs="Tahoma"/>
                <w:color w:val="000000" w:themeColor="text1"/>
                <w:lang w:eastAsia="ru-RU"/>
              </w:rPr>
              <w:t>ОКВЭД</w:t>
            </w:r>
            <w:r w:rsidR="00992E3F" w:rsidRPr="00F51F9C">
              <w:rPr>
                <w:rFonts w:ascii="Tahoma" w:eastAsia="Times New Roman" w:hAnsi="Tahoma" w:cs="Tahoma"/>
                <w:color w:val="000000" w:themeColor="text1"/>
                <w:lang w:eastAsia="ru-RU"/>
              </w:rPr>
              <w:t>2</w:t>
            </w:r>
            <w:r w:rsidR="00145E12" w:rsidRPr="00F51F9C">
              <w:rPr>
                <w:rFonts w:ascii="Tahoma" w:eastAsia="Times New Roman" w:hAnsi="Tahoma" w:cs="Tahoma"/>
                <w:color w:val="000000" w:themeColor="text1"/>
                <w:lang w:eastAsia="ru-RU"/>
              </w:rPr>
              <w:t xml:space="preserve">- </w:t>
            </w:r>
            <w:r w:rsidR="00C26FA8">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7</w:t>
            </w:r>
            <w:r w:rsidR="00C26FA8">
              <w:rPr>
                <w:rFonts w:ascii="Tahoma" w:eastAsia="Times New Roman" w:hAnsi="Tahoma" w:cs="Tahoma"/>
                <w:color w:val="000000" w:themeColor="text1"/>
                <w:lang w:eastAsia="ru-RU"/>
              </w:rPr>
              <w:t>.</w:t>
            </w:r>
            <w:r w:rsidR="00E9736A">
              <w:rPr>
                <w:rFonts w:ascii="Tahoma" w:eastAsia="Times New Roman" w:hAnsi="Tahoma" w:cs="Tahoma"/>
                <w:color w:val="000000" w:themeColor="text1"/>
                <w:lang w:eastAsia="ru-RU"/>
              </w:rPr>
              <w:t>12</w:t>
            </w:r>
            <w:r w:rsidR="00062D50">
              <w:rPr>
                <w:rFonts w:ascii="Tahoma" w:eastAsia="Times New Roman" w:hAnsi="Tahoma" w:cs="Tahoma"/>
                <w:color w:val="000000" w:themeColor="text1"/>
                <w:lang w:eastAsia="ru-RU"/>
              </w:rPr>
              <w:t>.</w:t>
            </w:r>
            <w:r w:rsidR="00145E12" w:rsidRPr="00F51F9C">
              <w:rPr>
                <w:rFonts w:ascii="Tahoma" w:eastAsia="Times New Roman" w:hAnsi="Tahoma" w:cs="Tahoma"/>
                <w:color w:val="000000" w:themeColor="text1"/>
                <w:lang w:eastAsia="ru-RU"/>
              </w:rPr>
              <w:t>, ОКПД2-</w:t>
            </w:r>
            <w:r w:rsidR="009E1E6E">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7.</w:t>
            </w:r>
            <w:r w:rsidR="00E9736A">
              <w:rPr>
                <w:rFonts w:ascii="Tahoma" w:eastAsia="Times New Roman" w:hAnsi="Tahoma" w:cs="Tahoma"/>
                <w:color w:val="000000" w:themeColor="text1"/>
                <w:lang w:eastAsia="ru-RU"/>
              </w:rPr>
              <w:t>12.10.110</w:t>
            </w:r>
            <w:r w:rsidR="00145E12" w:rsidRPr="00F51F9C">
              <w:rPr>
                <w:rFonts w:ascii="Tahoma" w:eastAsia="Times New Roman" w:hAnsi="Tahoma" w:cs="Tahoma"/>
                <w:color w:val="000000" w:themeColor="text1"/>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02C9C" w:rsidP="002439B4">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г. </w:t>
            </w:r>
            <w:r>
              <w:rPr>
                <w:rFonts w:ascii="Tahoma" w:eastAsia="Times New Roman" w:hAnsi="Tahoma" w:cs="Tahoma"/>
                <w:i/>
                <w:lang w:eastAsia="ru-RU"/>
              </w:rPr>
              <w:t>Архангельск</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3F4417" w:rsidP="009E1E6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Ф</w:t>
            </w:r>
            <w:r w:rsidR="009E1E6E">
              <w:rPr>
                <w:rFonts w:ascii="Tahoma" w:eastAsia="Times New Roman" w:hAnsi="Tahoma" w:cs="Tahoma"/>
                <w:i/>
                <w:color w:val="000000" w:themeColor="text1"/>
                <w:lang w:eastAsia="ru-RU"/>
              </w:rPr>
              <w:t xml:space="preserve">евраль </w:t>
            </w:r>
            <w:r w:rsidR="00D04A1D">
              <w:rPr>
                <w:rFonts w:ascii="Tahoma" w:eastAsia="Times New Roman" w:hAnsi="Tahoma" w:cs="Tahoma"/>
                <w:i/>
                <w:color w:val="000000" w:themeColor="text1"/>
                <w:lang w:eastAsia="ru-RU"/>
              </w:rPr>
              <w:t>201</w:t>
            </w:r>
            <w:r w:rsidR="00D04A1D">
              <w:rPr>
                <w:rFonts w:ascii="Tahoma" w:eastAsia="Times New Roman" w:hAnsi="Tahoma" w:cs="Tahoma"/>
                <w:i/>
                <w:color w:val="000000" w:themeColor="text1"/>
                <w:lang w:val="en-US" w:eastAsia="ru-RU"/>
              </w:rPr>
              <w:t>8</w:t>
            </w:r>
            <w:r w:rsidR="002439B4" w:rsidRPr="003163B2">
              <w:rPr>
                <w:rFonts w:ascii="Tahoma" w:eastAsia="Times New Roman" w:hAnsi="Tahoma" w:cs="Tahoma"/>
                <w:i/>
                <w:color w:val="000000" w:themeColor="text1"/>
                <w:lang w:eastAsia="ru-RU"/>
              </w:rPr>
              <w:t xml:space="preserve"> </w:t>
            </w:r>
            <w:r w:rsidR="00B914E1" w:rsidRPr="003163B2">
              <w:rPr>
                <w:rFonts w:ascii="Tahoma" w:eastAsia="Times New Roman" w:hAnsi="Tahoma" w:cs="Tahoma"/>
                <w:i/>
                <w:color w:val="000000" w:themeColor="text1"/>
                <w:lang w:eastAsia="ru-RU"/>
              </w:rPr>
              <w:t>г.</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B72F52" w:rsidRDefault="00E9736A"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139 432</w:t>
            </w:r>
            <w:r w:rsidR="00C26FA8">
              <w:rPr>
                <w:rFonts w:ascii="Tahoma" w:eastAsia="Times New Roman" w:hAnsi="Tahoma" w:cs="Tahoma"/>
                <w:i/>
                <w:lang w:eastAsia="ru-RU"/>
              </w:rPr>
              <w:t>,00</w:t>
            </w:r>
          </w:p>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требуется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0032A6">
            <w:pPr>
              <w:autoSpaceDE w:val="0"/>
              <w:autoSpaceDN w:val="0"/>
              <w:adjustRightInd w:val="0"/>
              <w:spacing w:after="0" w:line="240" w:lineRule="auto"/>
              <w:rPr>
                <w:rFonts w:ascii="Tahoma" w:eastAsia="Times New Roman" w:hAnsi="Tahoma" w:cs="Tahoma"/>
                <w:i/>
                <w:lang w:eastAsia="ru-RU"/>
              </w:rPr>
            </w:pPr>
            <w:r w:rsidRPr="00285052">
              <w:rPr>
                <w:rFonts w:ascii="Tahoma" w:eastAsia="Times New Roman" w:hAnsi="Tahoma" w:cs="Tahoma"/>
                <w:i/>
                <w:lang w:eastAsia="ru-RU"/>
              </w:rPr>
              <w:t xml:space="preserve">С </w:t>
            </w:r>
            <w:r w:rsidR="009E1E6E">
              <w:rPr>
                <w:rFonts w:ascii="Tahoma" w:eastAsia="Times New Roman" w:hAnsi="Tahoma" w:cs="Tahoma"/>
                <w:i/>
                <w:lang w:eastAsia="ru-RU"/>
              </w:rPr>
              <w:t>27</w:t>
            </w:r>
            <w:r w:rsidR="000A7644">
              <w:rPr>
                <w:rFonts w:ascii="Tahoma" w:eastAsia="Times New Roman" w:hAnsi="Tahoma" w:cs="Tahoma"/>
                <w:i/>
                <w:lang w:eastAsia="ru-RU"/>
              </w:rPr>
              <w:t>.11</w:t>
            </w:r>
            <w:r w:rsidR="00B914E1" w:rsidRPr="00285052">
              <w:rPr>
                <w:rFonts w:ascii="Tahoma" w:eastAsia="Times New Roman" w:hAnsi="Tahoma" w:cs="Tahoma"/>
                <w:i/>
                <w:lang w:eastAsia="ru-RU"/>
              </w:rPr>
              <w:t>.2017г. по</w:t>
            </w:r>
            <w:r w:rsidR="0004052D">
              <w:rPr>
                <w:rFonts w:ascii="Tahoma" w:eastAsia="Times New Roman" w:hAnsi="Tahoma" w:cs="Tahoma"/>
                <w:i/>
                <w:lang w:eastAsia="ru-RU"/>
              </w:rPr>
              <w:t xml:space="preserve"> </w:t>
            </w:r>
            <w:r w:rsidR="00D66AD9">
              <w:rPr>
                <w:rFonts w:ascii="Tahoma" w:eastAsia="Times New Roman" w:hAnsi="Tahoma" w:cs="Tahoma"/>
                <w:i/>
                <w:lang w:eastAsia="ru-RU"/>
              </w:rPr>
              <w:t>04</w:t>
            </w:r>
            <w:r w:rsidR="00C26FA8">
              <w:rPr>
                <w:rFonts w:ascii="Tahoma" w:eastAsia="Times New Roman" w:hAnsi="Tahoma" w:cs="Tahoma"/>
                <w:i/>
                <w:lang w:eastAsia="ru-RU"/>
              </w:rPr>
              <w:t>.12</w:t>
            </w:r>
            <w:r w:rsidR="00B914E1" w:rsidRPr="00285052">
              <w:rPr>
                <w:rFonts w:ascii="Tahoma" w:eastAsia="Times New Roman" w:hAnsi="Tahoma" w:cs="Tahoma"/>
                <w:i/>
                <w:lang w:eastAsia="ru-RU"/>
              </w:rPr>
              <w:t>.2017г.</w:t>
            </w:r>
            <w:r w:rsidR="00A820B7">
              <w:rPr>
                <w:rFonts w:ascii="Tahoma" w:eastAsia="Times New Roman" w:hAnsi="Tahoma" w:cs="Tahoma"/>
                <w:i/>
                <w:lang w:eastAsia="ru-RU"/>
              </w:rPr>
              <w:t xml:space="preserve"> до 17-00 (время местное).</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rsidR="00B914E1" w:rsidRPr="005A57BA" w:rsidRDefault="00271E9E" w:rsidP="00271E9E">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7A3C1C">
              <w:rPr>
                <w:rFonts w:ascii="Tahoma" w:eastAsia="Times New Roman" w:hAnsi="Tahoma" w:cs="Tahoma"/>
                <w:i/>
                <w:lang w:eastAsia="ru-RU"/>
              </w:rPr>
              <w:t xml:space="preserve">Заявки должны быть доставлены по адресу: 663318, Красноярский край, г.Норильск, </w:t>
            </w:r>
            <w:r w:rsidR="00602C9C">
              <w:rPr>
                <w:rFonts w:ascii="Tahoma" w:eastAsia="Times New Roman" w:hAnsi="Tahoma" w:cs="Tahoma"/>
                <w:i/>
                <w:lang w:eastAsia="ru-RU"/>
              </w:rPr>
              <w:t xml:space="preserve">                       </w:t>
            </w:r>
            <w:r w:rsidR="000222EB">
              <w:rPr>
                <w:rFonts w:ascii="Tahoma" w:eastAsia="Times New Roman" w:hAnsi="Tahoma" w:cs="Tahoma"/>
                <w:i/>
                <w:lang w:eastAsia="ru-RU"/>
              </w:rPr>
              <w:t>ул</w:t>
            </w:r>
            <w:r w:rsidRPr="007A3C1C">
              <w:rPr>
                <w:rFonts w:ascii="Tahoma" w:eastAsia="Times New Roman" w:hAnsi="Tahoma" w:cs="Tahoma"/>
                <w:i/>
                <w:lang w:eastAsia="ru-RU"/>
              </w:rPr>
              <w:t>.</w:t>
            </w:r>
            <w:r w:rsidR="00602C9C">
              <w:rPr>
                <w:rFonts w:ascii="Tahoma" w:eastAsia="Times New Roman" w:hAnsi="Tahoma" w:cs="Tahoma"/>
                <w:i/>
                <w:lang w:eastAsia="ru-RU"/>
              </w:rPr>
              <w:t xml:space="preserve"> </w:t>
            </w:r>
            <w:r w:rsidR="000222EB">
              <w:rPr>
                <w:rFonts w:ascii="Tahoma" w:eastAsia="Times New Roman" w:hAnsi="Tahoma" w:cs="Tahoma"/>
                <w:i/>
                <w:lang w:eastAsia="ru-RU"/>
              </w:rPr>
              <w:t>Орджоникидзе</w:t>
            </w:r>
            <w:r w:rsidRPr="007A3C1C">
              <w:rPr>
                <w:rFonts w:ascii="Tahoma" w:eastAsia="Times New Roman" w:hAnsi="Tahoma" w:cs="Tahoma"/>
                <w:i/>
                <w:lang w:eastAsia="ru-RU"/>
              </w:rPr>
              <w:t>, д.1</w:t>
            </w:r>
            <w:r w:rsidR="000222EB">
              <w:rPr>
                <w:rFonts w:ascii="Tahoma" w:eastAsia="Times New Roman" w:hAnsi="Tahoma" w:cs="Tahoma"/>
                <w:i/>
                <w:lang w:eastAsia="ru-RU"/>
              </w:rPr>
              <w:t>4 «А»</w:t>
            </w:r>
            <w:r w:rsidRPr="007A3C1C">
              <w:rPr>
                <w:rFonts w:ascii="Tahoma" w:eastAsia="Times New Roman" w:hAnsi="Tahoma" w:cs="Tahoma"/>
                <w:i/>
                <w:lang w:eastAsia="ru-RU"/>
              </w:rPr>
              <w:t>.</w:t>
            </w:r>
          </w:p>
          <w:p w:rsidR="00B914E1" w:rsidRPr="007A3C1C" w:rsidRDefault="00B914E1" w:rsidP="00602C9C">
            <w:pPr>
              <w:autoSpaceDE w:val="0"/>
              <w:autoSpaceDN w:val="0"/>
              <w:adjustRightInd w:val="0"/>
              <w:spacing w:after="0" w:line="240" w:lineRule="auto"/>
              <w:ind w:firstLine="364"/>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663318, Красноярский край, г.Норильск, </w:t>
            </w:r>
            <w:r w:rsidR="000222EB">
              <w:rPr>
                <w:rFonts w:ascii="Tahoma" w:eastAsia="Times New Roman" w:hAnsi="Tahoma" w:cs="Tahoma"/>
                <w:i/>
                <w:lang w:eastAsia="ru-RU"/>
              </w:rPr>
              <w:t xml:space="preserve">                        ул</w:t>
            </w:r>
            <w:r w:rsidRPr="007A3C1C">
              <w:rPr>
                <w:rFonts w:ascii="Tahoma" w:eastAsia="Times New Roman" w:hAnsi="Tahoma" w:cs="Tahoma"/>
                <w:i/>
                <w:lang w:eastAsia="ru-RU"/>
              </w:rPr>
              <w:t>.</w:t>
            </w:r>
            <w:r w:rsidR="000222EB">
              <w:rPr>
                <w:rFonts w:ascii="Tahoma" w:eastAsia="Times New Roman" w:hAnsi="Tahoma" w:cs="Tahoma"/>
                <w:i/>
                <w:lang w:eastAsia="ru-RU"/>
              </w:rPr>
              <w:t xml:space="preserve"> Орджоникидзе, </w:t>
            </w:r>
            <w:r w:rsidRPr="007A3C1C">
              <w:rPr>
                <w:rFonts w:ascii="Tahoma" w:eastAsia="Times New Roman" w:hAnsi="Tahoma" w:cs="Tahoma"/>
                <w:i/>
                <w:lang w:eastAsia="ru-RU"/>
              </w:rPr>
              <w:t>д.1</w:t>
            </w:r>
            <w:r w:rsidR="000222EB">
              <w:rPr>
                <w:rFonts w:ascii="Tahoma" w:eastAsia="Times New Roman" w:hAnsi="Tahoma" w:cs="Tahoma"/>
                <w:i/>
                <w:lang w:eastAsia="ru-RU"/>
              </w:rPr>
              <w:t>4 «А»</w:t>
            </w:r>
          </w:p>
          <w:p w:rsidR="00B914E1" w:rsidRPr="007A3C1C" w:rsidRDefault="00D66AD9" w:rsidP="009E1E6E">
            <w:pPr>
              <w:spacing w:after="0" w:line="240" w:lineRule="auto"/>
              <w:rPr>
                <w:rFonts w:ascii="Tahoma" w:eastAsia="Times New Roman" w:hAnsi="Tahoma" w:cs="Tahoma"/>
                <w:i/>
                <w:lang w:eastAsia="ru-RU"/>
              </w:rPr>
            </w:pPr>
            <w:r>
              <w:rPr>
                <w:rFonts w:ascii="Tahoma" w:eastAsia="Times New Roman" w:hAnsi="Tahoma" w:cs="Tahoma"/>
                <w:i/>
                <w:lang w:eastAsia="ru-RU"/>
              </w:rPr>
              <w:t>05</w:t>
            </w:r>
            <w:r w:rsidR="00C26FA8">
              <w:rPr>
                <w:rFonts w:ascii="Tahoma" w:eastAsia="Times New Roman" w:hAnsi="Tahoma" w:cs="Tahoma"/>
                <w:i/>
                <w:lang w:eastAsia="ru-RU"/>
              </w:rPr>
              <w:t>.12</w:t>
            </w:r>
            <w:r w:rsidR="00FA5429">
              <w:rPr>
                <w:rFonts w:ascii="Tahoma" w:eastAsia="Times New Roman" w:hAnsi="Tahoma" w:cs="Tahoma"/>
                <w:i/>
                <w:lang w:eastAsia="ru-RU"/>
              </w:rPr>
              <w:t>.2017</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eastAsia="Times New Roman" w:hAnsi="Tahoma" w:cs="Tahoma"/>
                  <w:bCs/>
                  <w:i/>
                </w:rPr>
                <w:t>http://egrul.nalog.ru</w:t>
              </w:r>
            </w:hyperlink>
            <w:r w:rsidRPr="004A68CD">
              <w:rPr>
                <w:rFonts w:ascii="Tahoma" w:eastAsia="Times New Roman" w:hAnsi="Tahoma" w:cs="Tahoma"/>
                <w:bCs/>
                <w:i/>
                <w:lang w:eastAsia="ru-RU"/>
              </w:rPr>
              <w:t xml:space="preserve">. </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3. Копии учредительных документов (заверенные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4. Копия свидетельства о постановке на налоговый учет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6. Копия информационного письма Госкомстата о присвоении кодов ОКПО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4A68CD" w:rsidRPr="004A68CD" w:rsidRDefault="004A68CD" w:rsidP="004A68CD">
            <w:pPr>
              <w:autoSpaceDE w:val="0"/>
              <w:autoSpaceDN w:val="0"/>
              <w:adjustRightInd w:val="0"/>
              <w:spacing w:after="0" w:line="240" w:lineRule="auto"/>
              <w:jc w:val="both"/>
              <w:rPr>
                <w:rFonts w:ascii="Tahoma" w:hAnsi="Tahoma" w:cs="Tahoma"/>
                <w:i/>
              </w:rPr>
            </w:pPr>
            <w:r w:rsidRPr="004A68CD">
              <w:rPr>
                <w:rFonts w:ascii="Tahoma" w:eastAsia="Times New Roman" w:hAnsi="Tahoma" w:cs="Tahoma"/>
                <w:bCs/>
                <w:i/>
                <w:lang w:eastAsia="ru-RU"/>
              </w:rPr>
              <w:t xml:space="preserve">8.  </w:t>
            </w:r>
            <w:r w:rsidRPr="004A68CD">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BD3B27">
              <w:rPr>
                <w:rFonts w:ascii="Tahoma" w:hAnsi="Tahoma" w:cs="Tahoma"/>
              </w:rPr>
              <w:t xml:space="preserve"> </w:t>
            </w:r>
            <w:r w:rsidRPr="004A68CD">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914E1" w:rsidRPr="007A3C1C" w:rsidRDefault="00494666" w:rsidP="00494666">
            <w:pPr>
              <w:spacing w:after="0" w:line="240" w:lineRule="auto"/>
              <w:jc w:val="both"/>
              <w:rPr>
                <w:rFonts w:ascii="Tahoma" w:eastAsia="Times New Roman" w:hAnsi="Tahoma" w:cs="Tahoma"/>
                <w:i/>
                <w:lang w:eastAsia="ru-RU"/>
              </w:rPr>
            </w:pPr>
            <w:r w:rsidRPr="00DD1576">
              <w:rPr>
                <w:rFonts w:ascii="Tahoma" w:eastAsia="Times New Roman" w:hAnsi="Tahoma" w:cs="Tahoma"/>
                <w:bCs/>
                <w:i/>
                <w:lang w:eastAsia="ru-RU"/>
              </w:rPr>
              <w:t>9</w:t>
            </w:r>
            <w:r w:rsidR="004A68CD" w:rsidRPr="00DD1576">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FF104B">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w:t>
            </w:r>
            <w:r w:rsidR="009E67BF">
              <w:rPr>
                <w:rFonts w:ascii="Tahoma" w:eastAsia="Times New Roman" w:hAnsi="Tahoma" w:cs="Tahoma"/>
                <w:i/>
                <w:lang w:eastAsia="ru-RU"/>
              </w:rPr>
              <w:t xml:space="preserve"> предложения Участника не должна</w:t>
            </w:r>
            <w:r w:rsidRPr="007A3C1C">
              <w:rPr>
                <w:rFonts w:ascii="Tahoma" w:eastAsia="Times New Roman" w:hAnsi="Tahoma" w:cs="Tahoma"/>
                <w:i/>
                <w:lang w:eastAsia="ru-RU"/>
              </w:rPr>
              <w:t xml:space="preserve"> превышать начальную (максимальную) стоимость лота.</w:t>
            </w:r>
            <w:r w:rsidR="00FF104B" w:rsidRPr="00BD3B27">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32C38" w:rsidRPr="00132C38"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132C38">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13864">
              <w:rPr>
                <w:rFonts w:ascii="Tahoma" w:hAnsi="Tahoma" w:cs="Tahoma"/>
                <w:i/>
                <w:sz w:val="22"/>
                <w:szCs w:val="22"/>
              </w:rPr>
              <w:t>0</w:t>
            </w:r>
            <w:r w:rsidRPr="00132C38">
              <w:rPr>
                <w:rFonts w:ascii="Tahoma" w:hAnsi="Tahoma" w:cs="Tahoma"/>
                <w:i/>
                <w:sz w:val="22"/>
                <w:szCs w:val="22"/>
              </w:rPr>
              <w:t>. Информационной карты);</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rsidR="00B914E1" w:rsidRPr="007A3C1C" w:rsidRDefault="00132C38" w:rsidP="00FF104B">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 xml:space="preserve">5. </w:t>
            </w:r>
            <w:r w:rsidR="00FF104B">
              <w:rPr>
                <w:rFonts w:ascii="Tahoma" w:eastAsia="Times New Roman" w:hAnsi="Tahoma" w:cs="Tahoma"/>
                <w:i/>
                <w:lang w:eastAsia="ru-RU"/>
              </w:rPr>
              <w:t xml:space="preserve">Заказчик </w:t>
            </w:r>
            <w:r w:rsidRPr="00132C38">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90D64" w:rsidRPr="00285052" w:rsidRDefault="003E54AD" w:rsidP="000032A6">
            <w:pPr>
              <w:tabs>
                <w:tab w:val="left" w:pos="1134"/>
              </w:tabs>
              <w:spacing w:after="0" w:line="240" w:lineRule="auto"/>
              <w:ind w:firstLine="364"/>
              <w:jc w:val="both"/>
              <w:rPr>
                <w:rFonts w:ascii="Tahoma" w:eastAsia="Times New Roman" w:hAnsi="Tahoma" w:cs="Tahoma"/>
                <w:i/>
                <w:lang w:eastAsia="ru-RU"/>
              </w:rPr>
            </w:pPr>
            <w:r>
              <w:rPr>
                <w:rFonts w:ascii="Tahoma" w:eastAsia="Times New Roman" w:hAnsi="Tahoma" w:cs="Tahoma"/>
                <w:i/>
                <w:lang w:eastAsia="ru-RU"/>
              </w:rPr>
              <w:t>1</w:t>
            </w:r>
            <w:r w:rsidR="00D66AD9">
              <w:rPr>
                <w:rFonts w:ascii="Tahoma" w:eastAsia="Times New Roman" w:hAnsi="Tahoma" w:cs="Tahoma"/>
                <w:i/>
                <w:lang w:eastAsia="ru-RU"/>
              </w:rPr>
              <w:t>1</w:t>
            </w:r>
            <w:r w:rsidR="00C622E4">
              <w:rPr>
                <w:rFonts w:ascii="Tahoma" w:eastAsia="Times New Roman" w:hAnsi="Tahoma" w:cs="Tahoma"/>
                <w:i/>
                <w:lang w:eastAsia="ru-RU"/>
              </w:rPr>
              <w:t>.12</w:t>
            </w:r>
            <w:r w:rsidR="00FA5429">
              <w:rPr>
                <w:rFonts w:ascii="Tahoma" w:eastAsia="Times New Roman" w:hAnsi="Tahoma" w:cs="Tahoma"/>
                <w:i/>
                <w:lang w:eastAsia="ru-RU"/>
              </w:rPr>
              <w:t>.2017</w:t>
            </w:r>
          </w:p>
          <w:p w:rsidR="00B914E1" w:rsidRPr="007A3C1C"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t xml:space="preserve">Переторжка, направлена на снижение стоимости коммерческого предложения, поданного в составе заявки. </w:t>
            </w:r>
          </w:p>
          <w:p w:rsidR="00B914E1" w:rsidRPr="007A3C1C" w:rsidRDefault="00B914E1" w:rsidP="000032A6">
            <w:pPr>
              <w:tabs>
                <w:tab w:val="left" w:pos="1134"/>
              </w:tabs>
              <w:spacing w:after="0" w:line="240" w:lineRule="auto"/>
              <w:ind w:firstLine="364"/>
              <w:jc w:val="both"/>
              <w:rPr>
                <w:rFonts w:ascii="Tahoma" w:eastAsia="Times New Roman" w:hAnsi="Tahoma" w:cs="Tahoma"/>
                <w:lang w:eastAsia="ru-RU"/>
              </w:rPr>
            </w:pPr>
            <w:r w:rsidRPr="007A3C1C">
              <w:rPr>
                <w:rFonts w:ascii="Tahoma" w:eastAsia="Times New Roman" w:hAnsi="Tahoma" w:cs="Tahoma"/>
                <w:i/>
                <w:color w:val="000000"/>
                <w:lang w:eastAsia="ru-RU"/>
              </w:rPr>
              <w:t>О точной дате, времени и порядке проведения переторжки Участники будут проинформированы.</w:t>
            </w:r>
            <w:r w:rsidRPr="007A3C1C">
              <w:rPr>
                <w:rFonts w:ascii="Tahoma" w:eastAsia="Times New Roman" w:hAnsi="Tahoma" w:cs="Tahoma"/>
                <w:lang w:eastAsia="ru-RU"/>
              </w:rPr>
              <w:t xml:space="preserve"> </w:t>
            </w:r>
          </w:p>
          <w:p w:rsidR="00B914E1" w:rsidRPr="00AA2A1D"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t xml:space="preserve">Участники, участвующие в переторжке, обязаны в течение 1 дня после проведения переторжки прислать в адрес Заказчика (контактное лицо – </w:t>
            </w:r>
            <w:r w:rsidR="003D1CE5">
              <w:rPr>
                <w:rFonts w:ascii="Tahoma" w:eastAsia="Times New Roman" w:hAnsi="Tahoma" w:cs="Tahoma"/>
                <w:i/>
                <w:color w:val="000000"/>
                <w:lang w:eastAsia="ru-RU"/>
              </w:rPr>
              <w:t>Захария Елена Петровна</w:t>
            </w:r>
            <w:r w:rsidRPr="007A3C1C">
              <w:rPr>
                <w:rFonts w:ascii="Tahoma" w:eastAsia="Times New Roman" w:hAnsi="Tahoma" w:cs="Tahoma"/>
                <w:i/>
                <w:color w:val="000000"/>
                <w:lang w:eastAsia="ru-RU"/>
              </w:rPr>
              <w:t xml:space="preserve">, эл. почта: </w:t>
            </w:r>
            <w:r w:rsidR="00AA2A1D">
              <w:rPr>
                <w:rFonts w:ascii="Tahoma" w:eastAsia="Times New Roman" w:hAnsi="Tahoma" w:cs="Tahoma"/>
                <w:i/>
                <w:color w:val="0000FF"/>
                <w:u w:val="single"/>
                <w:lang w:val="en-US" w:eastAsia="ru-RU"/>
              </w:rPr>
              <w:t>ZakhariyaEP</w:t>
            </w:r>
            <w:r w:rsidRPr="007A3C1C">
              <w:rPr>
                <w:rFonts w:ascii="Tahoma" w:eastAsia="Times New Roman" w:hAnsi="Tahoma" w:cs="Tahoma"/>
                <w:i/>
                <w:color w:val="0000FF"/>
                <w:u w:val="single"/>
                <w:lang w:eastAsia="ru-RU"/>
              </w:rPr>
              <w:t>@</w:t>
            </w:r>
            <w:r w:rsidR="00AA2A1D">
              <w:rPr>
                <w:rFonts w:ascii="Tahoma" w:eastAsia="Times New Roman" w:hAnsi="Tahoma" w:cs="Tahoma"/>
                <w:i/>
                <w:color w:val="0000FF"/>
                <w:u w:val="single"/>
                <w:lang w:val="en-US" w:eastAsia="ru-RU"/>
              </w:rPr>
              <w:t>nornik</w:t>
            </w:r>
            <w:r w:rsidRPr="007A3C1C">
              <w:rPr>
                <w:rFonts w:ascii="Tahoma" w:eastAsia="Times New Roman" w:hAnsi="Tahoma" w:cs="Tahoma"/>
                <w:i/>
                <w:color w:val="0000FF"/>
                <w:u w:val="single"/>
                <w:lang w:eastAsia="ru-RU"/>
              </w:rPr>
              <w:t>.</w:t>
            </w:r>
            <w:r w:rsidRPr="007A3C1C">
              <w:rPr>
                <w:rFonts w:ascii="Tahoma" w:eastAsia="Times New Roman" w:hAnsi="Tahoma" w:cs="Tahoma"/>
                <w:i/>
                <w:color w:val="0000FF"/>
                <w:u w:val="single"/>
                <w:lang w:val="en-US" w:eastAsia="ru-RU"/>
              </w:rPr>
              <w:t>ru</w:t>
            </w:r>
            <w:r w:rsidRPr="007A3C1C">
              <w:rPr>
                <w:rFonts w:ascii="Tahoma" w:eastAsia="Times New Roman" w:hAnsi="Tahoma" w:cs="Tahoma"/>
                <w:i/>
                <w:color w:val="000000"/>
                <w:lang w:eastAsia="ru-RU"/>
              </w:rPr>
              <w:t xml:space="preserve">) письменное подтверждение своего окончательного коммерческого предложения </w:t>
            </w:r>
            <w:r w:rsidR="00AA2A1D">
              <w:rPr>
                <w:rFonts w:ascii="Tahoma" w:eastAsia="Times New Roman" w:hAnsi="Tahoma" w:cs="Tahoma"/>
                <w:i/>
                <w:color w:val="000000"/>
                <w:lang w:eastAsia="ru-RU"/>
              </w:rPr>
              <w:t>скрепленное подписью и печатью, с последующим предоставлением оригинала.</w:t>
            </w:r>
          </w:p>
          <w:p w:rsidR="00B914E1" w:rsidRPr="007A3C1C"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t>В случае если Участник не прислал подтверждение в указанные сроки, он считается не участвовавшим в переторжке.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коммерческих переговорах.</w:t>
            </w:r>
          </w:p>
          <w:p w:rsidR="00B914E1" w:rsidRPr="007A3C1C" w:rsidRDefault="00B914E1" w:rsidP="000032A6">
            <w:pPr>
              <w:spacing w:line="240" w:lineRule="auto"/>
              <w:rPr>
                <w:rFonts w:ascii="Tahoma" w:hAnsi="Tahoma" w:cs="Tahoma"/>
                <w:i/>
              </w:rPr>
            </w:pPr>
            <w:r w:rsidRPr="007A3C1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sidR="00611BA1">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74B2" w:rsidRPr="00E174B2"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781CCA">
              <w:rPr>
                <w:rFonts w:ascii="Tahoma" w:eastAsia="Times New Roman" w:hAnsi="Tahoma" w:cs="Tahoma"/>
                <w:lang w:eastAsia="ru-RU"/>
              </w:rPr>
              <w:t xml:space="preserve">       </w:t>
            </w: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rsidR="00E174B2" w:rsidRPr="00E174B2"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E174B2">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rsidR="00E174B2" w:rsidRPr="00E174B2"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4"/>
            <w:r w:rsidRPr="00E174B2">
              <w:rPr>
                <w:rFonts w:ascii="Tahoma" w:eastAsia="Times New Roman" w:hAnsi="Tahoma" w:cs="Tahoma"/>
                <w:i/>
                <w:lang w:eastAsia="ru-RU"/>
              </w:rPr>
              <w:t>:</w:t>
            </w:r>
          </w:p>
          <w:p w:rsidR="006968EC" w:rsidRPr="006968EC"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968EC">
              <w:rPr>
                <w:rFonts w:ascii="Tahoma" w:eastAsia="Times New Roman" w:hAnsi="Tahoma" w:cs="Tahoma"/>
                <w:i/>
                <w:lang w:eastAsia="ru-RU"/>
              </w:rPr>
              <w:t>20</w:t>
            </w:r>
            <w:r w:rsidR="006968EC">
              <w:rPr>
                <w:rFonts w:ascii="Tahoma" w:eastAsia="Times New Roman" w:hAnsi="Tahoma" w:cs="Tahoma"/>
                <w:i/>
                <w:lang w:eastAsia="ru-RU"/>
              </w:rPr>
              <w:t xml:space="preserve"> дней.</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914E1"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spacing w:after="0" w:line="240" w:lineRule="auto"/>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D66AD9"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15</w:t>
            </w:r>
            <w:r w:rsidR="000A7644">
              <w:rPr>
                <w:rFonts w:ascii="Tahoma" w:eastAsia="Times New Roman" w:hAnsi="Tahoma" w:cs="Tahoma"/>
                <w:i/>
                <w:lang w:eastAsia="ru-RU"/>
              </w:rPr>
              <w:t>.12</w:t>
            </w:r>
            <w:r w:rsidR="000222EB">
              <w:rPr>
                <w:rFonts w:ascii="Tahoma" w:eastAsia="Times New Roman" w:hAnsi="Tahoma" w:cs="Tahoma"/>
                <w:i/>
                <w:lang w:eastAsia="ru-RU"/>
              </w:rPr>
              <w:t>.</w:t>
            </w:r>
            <w:r w:rsidR="0095357C" w:rsidRPr="00B02255">
              <w:rPr>
                <w:rFonts w:ascii="Tahoma" w:eastAsia="Times New Roman" w:hAnsi="Tahoma" w:cs="Tahoma"/>
                <w:i/>
                <w:lang w:eastAsia="ru-RU"/>
              </w:rPr>
              <w:t>2017 г.</w:t>
            </w:r>
          </w:p>
        </w:tc>
      </w:tr>
    </w:tbl>
    <w:p w:rsidR="00B914E1" w:rsidRPr="00D824CE"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rsidR="00DF3F92" w:rsidRPr="00B857D9" w:rsidRDefault="00DF3F92" w:rsidP="00DF3F92">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DF3F92" w:rsidRPr="001D1747" w:rsidRDefault="00DF3F92" w:rsidP="00DF3F92">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062D50">
        <w:rPr>
          <w:rFonts w:ascii="Tahoma" w:hAnsi="Tahoma" w:cs="Tahoma"/>
          <w:sz w:val="20"/>
          <w:szCs w:val="20"/>
        </w:rPr>
        <w:t>1</w:t>
      </w:r>
      <w:r w:rsidR="00E9736A">
        <w:rPr>
          <w:rFonts w:ascii="Tahoma" w:hAnsi="Tahoma" w:cs="Tahoma"/>
          <w:sz w:val="20"/>
          <w:szCs w:val="20"/>
        </w:rPr>
        <w:t>10</w:t>
      </w:r>
      <w:r w:rsidRPr="001D1747">
        <w:rPr>
          <w:rFonts w:ascii="Tahoma" w:hAnsi="Tahoma" w:cs="Tahoma"/>
          <w:sz w:val="20"/>
          <w:szCs w:val="20"/>
        </w:rPr>
        <w:t>;</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DF3F92" w:rsidRPr="0057263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E97188" w:rsidRDefault="00E97188"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97188" w:rsidRPr="00FE2A20" w:rsidRDefault="00E97188" w:rsidP="00E97188">
      <w:pPr>
        <w:rPr>
          <w:rFonts w:ascii="Tahoma" w:hAnsi="Tahoma" w:cs="Tahoma"/>
          <w:b/>
        </w:rPr>
      </w:pPr>
    </w:p>
    <w:p w:rsidR="006F6F53" w:rsidRDefault="006F6F53" w:rsidP="001424F6">
      <w:pPr>
        <w:spacing w:after="0" w:line="240" w:lineRule="auto"/>
        <w:jc w:val="right"/>
        <w:rPr>
          <w:rFonts w:ascii="Tahoma" w:eastAsia="Times New Roman" w:hAnsi="Tahoma" w:cs="Tahoma"/>
          <w:i/>
          <w:sz w:val="20"/>
          <w:szCs w:val="20"/>
          <w:lang w:eastAsia="ru-RU"/>
        </w:rPr>
      </w:pPr>
    </w:p>
    <w:p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t>Приложение 2</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A1461A">
        <w:trPr>
          <w:trHeight w:val="1915"/>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rsidTr="00CC3C7F">
        <w:trPr>
          <w:trHeight w:val="70"/>
        </w:trPr>
        <w:tc>
          <w:tcPr>
            <w:tcW w:w="915"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rsidR="006F6F53" w:rsidRDefault="006F6F53" w:rsidP="006F6F53">
      <w:pPr>
        <w:spacing w:after="0" w:line="240" w:lineRule="auto"/>
        <w:jc w:val="center"/>
        <w:rPr>
          <w:rFonts w:ascii="Tahoma" w:eastAsia="Times New Roman" w:hAnsi="Tahoma" w:cs="Tahoma"/>
          <w:b/>
          <w:i/>
          <w:sz w:val="20"/>
          <w:szCs w:val="20"/>
          <w:u w:val="single"/>
          <w:lang w:eastAsia="ru-RU"/>
        </w:rPr>
      </w:pPr>
    </w:p>
    <w:p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член комиссии по осуществлению закупок</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53333A" w:rsidRPr="002B2940" w:rsidRDefault="006F402A"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pict>
                <v:rect id="_x0000_i1025" style="width:0;height:1.5pt" o:hralign="center" o:hrstd="t" o:hr="t" fillcolor="#a0a0a0" stroked="f"/>
              </w:pict>
            </w:r>
          </w:p>
          <w:p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Pr>
        <w:sectPr w:rsidR="006F6F53" w:rsidSect="000D1551">
          <w:pgSz w:w="15840" w:h="12240" w:orient="landscape"/>
          <w:pgMar w:top="618" w:right="851" w:bottom="1134" w:left="851" w:header="720" w:footer="720" w:gutter="0"/>
          <w:cols w:space="720"/>
          <w:docGrid w:linePitch="326"/>
        </w:sectPr>
      </w:pPr>
    </w:p>
    <w:p w:rsidR="00271E9E" w:rsidRPr="0064261A" w:rsidRDefault="00271E9E" w:rsidP="00271E9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t xml:space="preserve">Приложение </w:t>
      </w:r>
      <w:r w:rsidR="009D5587">
        <w:rPr>
          <w:rFonts w:ascii="Tahoma" w:eastAsia="Times New Roman" w:hAnsi="Tahoma" w:cs="Tahoma"/>
          <w:b/>
          <w:lang w:eastAsia="ru-RU"/>
        </w:rPr>
        <w:t>3</w:t>
      </w:r>
    </w:p>
    <w:p w:rsidR="00271E9E" w:rsidRPr="00271E9E" w:rsidRDefault="00271E9E" w:rsidP="00271E9E">
      <w:pPr>
        <w:ind w:firstLine="709"/>
        <w:jc w:val="right"/>
        <w:rPr>
          <w:rFonts w:ascii="Tahoma" w:hAnsi="Tahoma" w:cs="Tahoma"/>
          <w:b/>
          <w:caps/>
        </w:rPr>
      </w:pPr>
    </w:p>
    <w:p w:rsidR="00271E9E" w:rsidRPr="00271E9E" w:rsidRDefault="00271E9E" w:rsidP="00271E9E">
      <w:pPr>
        <w:ind w:firstLine="709"/>
        <w:rPr>
          <w:rFonts w:ascii="Tahoma" w:hAnsi="Tahoma" w:cs="Tahoma"/>
          <w:b/>
          <w:caps/>
        </w:rPr>
      </w:pPr>
    </w:p>
    <w:p w:rsidR="00271E9E" w:rsidRPr="00271E9E" w:rsidRDefault="00271E9E" w:rsidP="00271E9E">
      <w:pPr>
        <w:ind w:firstLine="709"/>
        <w:jc w:val="center"/>
        <w:rPr>
          <w:rFonts w:ascii="Tahoma" w:hAnsi="Tahoma" w:cs="Tahoma"/>
          <w:b/>
        </w:rPr>
      </w:pPr>
      <w:r w:rsidRPr="00271E9E">
        <w:rPr>
          <w:rFonts w:ascii="Tahoma" w:hAnsi="Tahoma" w:cs="Tahoma"/>
          <w:b/>
        </w:rPr>
        <w:t>ПЕРЕЧЕНЬ КРИТЕРИЕВ ОЦЕНКИ ЗАЯВОК УЧАСТНИКОВ</w:t>
      </w:r>
    </w:p>
    <w:p w:rsidR="00271E9E" w:rsidRPr="00271E9E" w:rsidRDefault="00271E9E" w:rsidP="00271E9E">
      <w:pPr>
        <w:rPr>
          <w:rFonts w:ascii="Tahoma" w:hAnsi="Tahoma" w:cs="Tahoma"/>
          <w:b/>
        </w:rPr>
      </w:pPr>
    </w:p>
    <w:p w:rsidR="00271E9E" w:rsidRPr="00271E9E" w:rsidRDefault="00271E9E" w:rsidP="00271E9E">
      <w:pP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536"/>
      </w:tblGrid>
      <w:tr w:rsidR="00271E9E" w:rsidRPr="00271E9E" w:rsidTr="00271E9E">
        <w:tc>
          <w:tcPr>
            <w:tcW w:w="3190"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Наименование критерия</w:t>
            </w:r>
          </w:p>
          <w:p w:rsidR="00271E9E" w:rsidRPr="00271E9E" w:rsidRDefault="00271E9E" w:rsidP="00271E9E">
            <w:pPr>
              <w:jc w:val="center"/>
              <w:rPr>
                <w:rFonts w:ascii="Tahoma" w:hAnsi="Tahoma" w:cs="Tahoma"/>
                <w:b/>
              </w:rPr>
            </w:pP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Вес критерия, %</w:t>
            </w:r>
          </w:p>
        </w:tc>
        <w:tc>
          <w:tcPr>
            <w:tcW w:w="4536"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Баллы</w:t>
            </w:r>
          </w:p>
        </w:tc>
      </w:tr>
      <w:tr w:rsidR="00271E9E" w:rsidRPr="00271E9E" w:rsidTr="00271E9E">
        <w:tc>
          <w:tcPr>
            <w:tcW w:w="3190" w:type="dxa"/>
          </w:tcPr>
          <w:p w:rsidR="00271E9E" w:rsidRPr="00271E9E" w:rsidRDefault="00271E9E" w:rsidP="00271E9E">
            <w:pPr>
              <w:jc w:val="center"/>
              <w:rPr>
                <w:rFonts w:ascii="Tahoma" w:hAnsi="Tahoma" w:cs="Tahoma"/>
                <w:b/>
              </w:rPr>
            </w:pPr>
            <w:r w:rsidRPr="00271E9E">
              <w:rPr>
                <w:rFonts w:ascii="Tahoma" w:hAnsi="Tahoma" w:cs="Tahoma"/>
                <w:b/>
              </w:rPr>
              <w:t>Оценка стоимости коммерческого предложения</w:t>
            </w: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100</w:t>
            </w:r>
          </w:p>
        </w:tc>
        <w:tc>
          <w:tcPr>
            <w:tcW w:w="4536" w:type="dxa"/>
          </w:tcPr>
          <w:p w:rsidR="00271E9E" w:rsidRPr="00271E9E" w:rsidRDefault="00271E9E" w:rsidP="00271E9E">
            <w:pPr>
              <w:jc w:val="center"/>
              <w:rPr>
                <w:rFonts w:ascii="Tahoma" w:hAnsi="Tahoma" w:cs="Tahoma"/>
                <w:b/>
              </w:rPr>
            </w:pPr>
            <w:r w:rsidRPr="00271E9E">
              <w:rPr>
                <w:rFonts w:ascii="Tahoma" w:hAnsi="Tahoma" w:cs="Tahoma"/>
                <w:b/>
              </w:rPr>
              <w:t>Балльная оценка не применяется. Сравнивается ценовой показатель ТКП</w:t>
            </w:r>
          </w:p>
        </w:tc>
      </w:tr>
    </w:tbl>
    <w:p w:rsidR="00271E9E" w:rsidRPr="00271E9E" w:rsidRDefault="00271E9E" w:rsidP="00271E9E">
      <w:pPr>
        <w:rPr>
          <w:rFonts w:ascii="Tahoma" w:hAnsi="Tahoma" w:cs="Tahoma"/>
          <w:b/>
        </w:rPr>
      </w:pPr>
    </w:p>
    <w:p w:rsidR="00271E9E" w:rsidRPr="00271E9E" w:rsidRDefault="00271E9E" w:rsidP="00271E9E">
      <w:pPr>
        <w:ind w:firstLine="709"/>
        <w:jc w:val="both"/>
        <w:rPr>
          <w:rFonts w:ascii="Tahoma" w:hAnsi="Tahoma" w:cs="Tahoma"/>
          <w:i/>
        </w:rPr>
      </w:pPr>
      <w:r w:rsidRPr="00271E9E">
        <w:rPr>
          <w:rFonts w:ascii="Tahoma" w:hAnsi="Tahoma" w:cs="Tahoma"/>
          <w:i/>
        </w:rPr>
        <w:t>Победителем признается Участник, предложивший наименьшую стоимость закупки.</w:t>
      </w: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Pr="00FE2A20" w:rsidRDefault="00271E9E" w:rsidP="00271E9E">
      <w:pPr>
        <w:ind w:firstLine="709"/>
        <w:jc w:val="both"/>
        <w:rPr>
          <w:rFonts w:ascii="Tahoma" w:hAnsi="Tahoma" w:cs="Tahoma"/>
          <w:i/>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t>Приложение 4</w:t>
      </w:r>
    </w:p>
    <w:p w:rsidR="00DD76AE" w:rsidRDefault="00DD76AE"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550357" w:rsidRDefault="00062D50" w:rsidP="00E9736A">
            <w:pPr>
              <w:spacing w:after="0" w:line="240" w:lineRule="auto"/>
              <w:jc w:val="center"/>
              <w:rPr>
                <w:rFonts w:ascii="Tahoma" w:eastAsia="Times New Roman" w:hAnsi="Tahoma" w:cs="Tahoma"/>
                <w:lang w:eastAsia="ru-RU"/>
              </w:rPr>
            </w:pPr>
            <w:r>
              <w:rPr>
                <w:rFonts w:ascii="Tahoma" w:eastAsia="Times New Roman" w:hAnsi="Tahoma" w:cs="Tahoma"/>
                <w:lang w:eastAsia="ru-RU"/>
              </w:rPr>
              <w:t>1</w:t>
            </w:r>
            <w:r w:rsidR="00E9736A">
              <w:rPr>
                <w:rFonts w:ascii="Tahoma" w:eastAsia="Times New Roman" w:hAnsi="Tahoma" w:cs="Tahoma"/>
                <w:lang w:eastAsia="ru-RU"/>
              </w:rPr>
              <w:t>10</w:t>
            </w:r>
          </w:p>
        </w:tc>
        <w:tc>
          <w:tcPr>
            <w:tcW w:w="7114" w:type="dxa"/>
            <w:shd w:val="clear" w:color="auto" w:fill="auto"/>
          </w:tcPr>
          <w:p w:rsidR="001424F6" w:rsidRPr="003E54AD" w:rsidRDefault="00473D15" w:rsidP="00E9736A">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E9736A">
              <w:rPr>
                <w:rFonts w:ascii="Tahoma" w:eastAsia="Times New Roman" w:hAnsi="Tahoma" w:cs="Tahoma"/>
                <w:lang w:eastAsia="ru-RU"/>
              </w:rPr>
              <w:t>выключателей автоматических</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91306E" w:rsidRDefault="0091306E"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B9286B" w:rsidRDefault="00B9286B" w:rsidP="001424F6">
      <w:pPr>
        <w:spacing w:after="0" w:line="240" w:lineRule="auto"/>
        <w:jc w:val="right"/>
        <w:rPr>
          <w:rFonts w:ascii="Tahoma" w:eastAsia="Times New Roman" w:hAnsi="Tahoma" w:cs="Tahoma"/>
          <w:i/>
          <w:lang w:eastAsia="ru-RU"/>
        </w:rPr>
      </w:pPr>
    </w:p>
    <w:p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t>Форма 1</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062D50">
        <w:rPr>
          <w:rFonts w:ascii="Tahoma" w:eastAsia="Times New Roman" w:hAnsi="Tahoma" w:cs="Tahoma"/>
          <w:lang w:eastAsia="ru-RU"/>
        </w:rPr>
        <w:t>1</w:t>
      </w:r>
      <w:r w:rsidR="00E9736A">
        <w:rPr>
          <w:rFonts w:ascii="Tahoma" w:eastAsia="Times New Roman" w:hAnsi="Tahoma" w:cs="Tahoma"/>
          <w:lang w:eastAsia="ru-RU"/>
        </w:rPr>
        <w:t>10</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E9736A">
        <w:rPr>
          <w:rFonts w:ascii="Tahoma" w:eastAsia="Times New Roman" w:hAnsi="Tahoma" w:cs="Tahoma"/>
          <w:b/>
          <w:u w:val="single"/>
          <w:lang w:eastAsia="ru-RU"/>
        </w:rPr>
        <w:t>выключателей автоматических</w:t>
      </w:r>
      <w:r w:rsidR="0091306E">
        <w:rPr>
          <w:rFonts w:ascii="Tahoma" w:eastAsia="Times New Roman" w:hAnsi="Tahoma" w:cs="Tahoma"/>
          <w:b/>
          <w:u w:val="single"/>
          <w:lang w:eastAsia="ru-RU"/>
        </w:rPr>
        <w:t>_</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bl>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E9736A">
        <w:rPr>
          <w:rFonts w:ascii="Tahoma" w:eastAsia="Times New Roman" w:hAnsi="Tahoma" w:cs="Tahoma"/>
          <w:b/>
          <w:u w:val="single"/>
          <w:lang w:eastAsia="ru-RU"/>
        </w:rPr>
        <w:t>выключателей автоматических</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E9736A">
        <w:rPr>
          <w:rFonts w:ascii="Tahoma" w:eastAsia="Times New Roman" w:hAnsi="Tahoma" w:cs="Tahoma"/>
          <w:b/>
          <w:i/>
          <w:sz w:val="20"/>
          <w:szCs w:val="20"/>
          <w:lang w:eastAsia="ru-RU"/>
        </w:rPr>
        <w:t>выключателей автоматических</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F53DB7" w:rsidRDefault="00F53DB7" w:rsidP="003B1130">
            <w:pPr>
              <w:spacing w:after="0" w:line="240" w:lineRule="auto"/>
              <w:ind w:right="49"/>
              <w:jc w:val="right"/>
              <w:outlineLvl w:val="0"/>
              <w:rPr>
                <w:rFonts w:ascii="Tahoma" w:eastAsia="Times New Roman" w:hAnsi="Tahoma" w:cs="Tahoma"/>
                <w:i/>
                <w:lang w:eastAsia="ru-RU"/>
              </w:rPr>
            </w:pPr>
          </w:p>
          <w:p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1                                                   Выделенные поля обязательны для заполнения!                                                                                   </w:t>
            </w:r>
          </w:p>
        </w:tc>
      </w:tr>
      <w:tr w:rsidR="001424F6" w:rsidRPr="00B163FA" w:rsidTr="000032A6">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0032A6">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0032A6">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0032A6">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t xml:space="preserve">                                            </w:t>
      </w:r>
      <w:r w:rsidRPr="003B1130">
        <w:rPr>
          <w:rFonts w:ascii="Tahoma" w:eastAsia="Times New Roman" w:hAnsi="Tahoma" w:cs="Tahoma"/>
          <w:i/>
          <w:sz w:val="20"/>
          <w:szCs w:val="20"/>
          <w:lang w:eastAsia="ru-RU"/>
        </w:rPr>
        <w:t>Форма 3</w:t>
      </w:r>
    </w:p>
    <w:p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rsidTr="00FF104B">
        <w:trPr>
          <w:cantSplit/>
          <w:tblHeader/>
        </w:trPr>
        <w:tc>
          <w:tcPr>
            <w:tcW w:w="56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rsidTr="00FF104B">
        <w:trPr>
          <w:cantSplit/>
          <w:tblHeader/>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Height w:val="654"/>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Height w:val="425"/>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3D7CB7" w:rsidRDefault="003D7CB7" w:rsidP="003D7CB7">
      <w:pPr>
        <w:rPr>
          <w:lang w:eastAsia="ru-RU"/>
        </w:rPr>
      </w:pP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Pr="00775E94" w:rsidRDefault="003E54AD" w:rsidP="003D7CB7">
      <w:pPr>
        <w:pStyle w:val="afc"/>
        <w:ind w:firstLine="567"/>
        <w:jc w:val="both"/>
        <w:rPr>
          <w:rFonts w:ascii="Tahoma" w:hAnsi="Tahoma" w:cs="Tahoma"/>
          <w:sz w:val="18"/>
          <w:szCs w:val="18"/>
        </w:rPr>
      </w:pPr>
    </w:p>
    <w:p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t>Форма 4</w:t>
      </w: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9"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E9E" w:rsidRDefault="00271E9E" w:rsidP="00F51CD4">
      <w:pPr>
        <w:spacing w:after="0" w:line="240" w:lineRule="auto"/>
      </w:pPr>
      <w:r>
        <w:separator/>
      </w:r>
    </w:p>
  </w:endnote>
  <w:endnote w:type="continuationSeparator" w:id="0">
    <w:p w:rsidR="00271E9E" w:rsidRDefault="00271E9E" w:rsidP="00F51CD4">
      <w:pPr>
        <w:spacing w:after="0" w:line="240" w:lineRule="auto"/>
      </w:pPr>
      <w:r>
        <w:continuationSeparator/>
      </w:r>
    </w:p>
  </w:endnote>
  <w:endnote w:id="1">
    <w:p w:rsidR="00271E9E" w:rsidRPr="00775E94" w:rsidRDefault="00271E9E" w:rsidP="005D207F">
      <w:pPr>
        <w:pStyle w:val="afc"/>
        <w:jc w:val="both"/>
        <w:rPr>
          <w:sz w:val="18"/>
          <w:szCs w:val="18"/>
        </w:rPr>
      </w:pPr>
    </w:p>
  </w:endnote>
  <w:endnote w:id="2">
    <w:p w:rsidR="00271E9E" w:rsidRPr="00775E94" w:rsidRDefault="00271E9E" w:rsidP="005D207F">
      <w:pPr>
        <w:pStyle w:val="afc"/>
        <w:rPr>
          <w:sz w:val="18"/>
          <w:szCs w:val="18"/>
        </w:rPr>
      </w:pPr>
    </w:p>
  </w:endnote>
  <w:endnote w:id="3">
    <w:p w:rsidR="00271E9E" w:rsidRPr="00775E94" w:rsidRDefault="00271E9E" w:rsidP="005D207F">
      <w:pPr>
        <w:pStyle w:val="afc"/>
        <w:jc w:val="both"/>
        <w:rPr>
          <w:rFonts w:ascii="Tahoma" w:hAnsi="Tahoma" w:cs="Tahoma"/>
          <w:sz w:val="18"/>
          <w:szCs w:val="18"/>
        </w:rPr>
      </w:pPr>
    </w:p>
    <w:p w:rsidR="00271E9E" w:rsidRDefault="00271E9E"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E9E" w:rsidRDefault="00271E9E" w:rsidP="00F51CD4">
      <w:pPr>
        <w:spacing w:after="0" w:line="240" w:lineRule="auto"/>
      </w:pPr>
      <w:r>
        <w:separator/>
      </w:r>
    </w:p>
  </w:footnote>
  <w:footnote w:type="continuationSeparator" w:id="0">
    <w:p w:rsidR="00271E9E" w:rsidRDefault="00271E9E"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3F13"/>
    <w:rsid w:val="00057BA5"/>
    <w:rsid w:val="00062D50"/>
    <w:rsid w:val="0006764C"/>
    <w:rsid w:val="000A7644"/>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71E9E"/>
    <w:rsid w:val="00285052"/>
    <w:rsid w:val="002E18DA"/>
    <w:rsid w:val="00303A07"/>
    <w:rsid w:val="003163B2"/>
    <w:rsid w:val="00321A24"/>
    <w:rsid w:val="003873C4"/>
    <w:rsid w:val="00391482"/>
    <w:rsid w:val="00396499"/>
    <w:rsid w:val="0039712C"/>
    <w:rsid w:val="003A1403"/>
    <w:rsid w:val="003A2863"/>
    <w:rsid w:val="003B1130"/>
    <w:rsid w:val="003C14E4"/>
    <w:rsid w:val="003D1CE5"/>
    <w:rsid w:val="003D7CB7"/>
    <w:rsid w:val="003E54AD"/>
    <w:rsid w:val="003F4417"/>
    <w:rsid w:val="004014E5"/>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028"/>
    <w:rsid w:val="005959BF"/>
    <w:rsid w:val="005A57BA"/>
    <w:rsid w:val="005D207F"/>
    <w:rsid w:val="005D4491"/>
    <w:rsid w:val="005E16CE"/>
    <w:rsid w:val="005E3DC1"/>
    <w:rsid w:val="00602C9C"/>
    <w:rsid w:val="00606F87"/>
    <w:rsid w:val="00607FED"/>
    <w:rsid w:val="00611BA1"/>
    <w:rsid w:val="00613864"/>
    <w:rsid w:val="00680335"/>
    <w:rsid w:val="006968EC"/>
    <w:rsid w:val="00697E32"/>
    <w:rsid w:val="006B3D95"/>
    <w:rsid w:val="006E3E94"/>
    <w:rsid w:val="006F2C74"/>
    <w:rsid w:val="006F402A"/>
    <w:rsid w:val="006F6F53"/>
    <w:rsid w:val="00735713"/>
    <w:rsid w:val="00746EBF"/>
    <w:rsid w:val="00754FE4"/>
    <w:rsid w:val="007573B7"/>
    <w:rsid w:val="0078593B"/>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92E3F"/>
    <w:rsid w:val="00997D66"/>
    <w:rsid w:val="009C5E37"/>
    <w:rsid w:val="009D24C0"/>
    <w:rsid w:val="009D5587"/>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914E1"/>
    <w:rsid w:val="00B9286B"/>
    <w:rsid w:val="00B97DBD"/>
    <w:rsid w:val="00BA467A"/>
    <w:rsid w:val="00BF1AE0"/>
    <w:rsid w:val="00BF7BB9"/>
    <w:rsid w:val="00C02145"/>
    <w:rsid w:val="00C0298C"/>
    <w:rsid w:val="00C17858"/>
    <w:rsid w:val="00C23E25"/>
    <w:rsid w:val="00C26FA8"/>
    <w:rsid w:val="00C622E4"/>
    <w:rsid w:val="00C660E5"/>
    <w:rsid w:val="00C70D5A"/>
    <w:rsid w:val="00C80841"/>
    <w:rsid w:val="00CB753A"/>
    <w:rsid w:val="00CC3C7F"/>
    <w:rsid w:val="00CD1AD9"/>
    <w:rsid w:val="00CD5F6E"/>
    <w:rsid w:val="00D04A1D"/>
    <w:rsid w:val="00D126CB"/>
    <w:rsid w:val="00D54F97"/>
    <w:rsid w:val="00D62F5A"/>
    <w:rsid w:val="00D632D0"/>
    <w:rsid w:val="00D66AD9"/>
    <w:rsid w:val="00D8597A"/>
    <w:rsid w:val="00D85A2E"/>
    <w:rsid w:val="00DC65B4"/>
    <w:rsid w:val="00DD0CC6"/>
    <w:rsid w:val="00DD1576"/>
    <w:rsid w:val="00DD76AE"/>
    <w:rsid w:val="00DF3597"/>
    <w:rsid w:val="00DF3F92"/>
    <w:rsid w:val="00DF7E39"/>
    <w:rsid w:val="00E00947"/>
    <w:rsid w:val="00E12FD3"/>
    <w:rsid w:val="00E153E3"/>
    <w:rsid w:val="00E174B2"/>
    <w:rsid w:val="00E2226C"/>
    <w:rsid w:val="00E25E5A"/>
    <w:rsid w:val="00E356CE"/>
    <w:rsid w:val="00E40872"/>
    <w:rsid w:val="00E97188"/>
    <w:rsid w:val="00E9736A"/>
    <w:rsid w:val="00EA1CDD"/>
    <w:rsid w:val="00EF0C71"/>
    <w:rsid w:val="00F31113"/>
    <w:rsid w:val="00F32159"/>
    <w:rsid w:val="00F33ED1"/>
    <w:rsid w:val="00F51CD4"/>
    <w:rsid w:val="00F51F9C"/>
    <w:rsid w:val="00F53DB7"/>
    <w:rsid w:val="00F6498D"/>
    <w:rsid w:val="00F709FB"/>
    <w:rsid w:val="00F75292"/>
    <w:rsid w:val="00F778E1"/>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F7A804B-1A33-4E17-9CF6-AEE80F62C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51362-36A1-4A67-B42B-6B9CA2B7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21</Pages>
  <Words>5496</Words>
  <Characters>31328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33</cp:revision>
  <cp:lastPrinted>2017-11-27T05:46:00Z</cp:lastPrinted>
  <dcterms:created xsi:type="dcterms:W3CDTF">2017-10-05T03:20:00Z</dcterms:created>
  <dcterms:modified xsi:type="dcterms:W3CDTF">2017-11-27T05:47:00Z</dcterms:modified>
</cp:coreProperties>
</file>